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B" w:rsidRDefault="006455E7" w:rsidP="00AD38BF">
      <w:pPr>
        <w:spacing w:after="0"/>
      </w:pPr>
      <w:bookmarkStart w:id="0" w:name="_GoBack"/>
      <w:bookmarkEnd w:id="0"/>
      <w:r w:rsidRPr="006455E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736796" wp14:editId="2E59D895">
            <wp:simplePos x="0" y="0"/>
            <wp:positionH relativeFrom="column">
              <wp:posOffset>1595755</wp:posOffset>
            </wp:positionH>
            <wp:positionV relativeFrom="paragraph">
              <wp:posOffset>43180</wp:posOffset>
            </wp:positionV>
            <wp:extent cx="454594" cy="342900"/>
            <wp:effectExtent l="0" t="0" r="3175" b="0"/>
            <wp:wrapNone/>
            <wp:docPr id="2052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" cy="342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5E7" w:rsidRPr="006455E7" w:rsidRDefault="006455E7" w:rsidP="006455E7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6455E7">
        <w:rPr>
          <w:b/>
          <w:sz w:val="28"/>
          <w:szCs w:val="24"/>
        </w:rPr>
        <w:t>CREER SON ENTREPRISE ?</w:t>
      </w:r>
    </w:p>
    <w:p w:rsidR="006455E7" w:rsidRPr="006455E7" w:rsidRDefault="006455E7" w:rsidP="006455E7">
      <w:pPr>
        <w:jc w:val="center"/>
        <w:rPr>
          <w:sz w:val="24"/>
          <w:szCs w:val="24"/>
        </w:rPr>
      </w:pPr>
      <w:r w:rsidRPr="006455E7">
        <w:rPr>
          <w:sz w:val="24"/>
          <w:szCs w:val="24"/>
        </w:rPr>
        <w:t>Rien de plus simple : complétez cette fiche de création !</w:t>
      </w:r>
    </w:p>
    <w:tbl>
      <w:tblPr>
        <w:tblStyle w:val="Listeclaire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26"/>
        <w:gridCol w:w="3521"/>
        <w:gridCol w:w="4335"/>
      </w:tblGrid>
      <w:tr w:rsidR="00FE1E10" w:rsidRPr="00294D51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</w:tcPr>
          <w:p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1/ ELEMENTS RELATIFS A VOTRE ENTREPRISE</w:t>
            </w:r>
          </w:p>
        </w:tc>
        <w:tc>
          <w:tcPr>
            <w:tcW w:w="1648" w:type="pct"/>
            <w:vAlign w:val="center"/>
          </w:tcPr>
          <w:p w:rsidR="00FE1E10" w:rsidRPr="00FE1E10" w:rsidRDefault="00FE1E10" w:rsidP="00FE1E10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4"/>
                <w:szCs w:val="26"/>
              </w:rPr>
              <w:t>VOTRE CHOIX</w:t>
            </w:r>
          </w:p>
        </w:tc>
        <w:tc>
          <w:tcPr>
            <w:tcW w:w="2029" w:type="pct"/>
            <w:vAlign w:val="center"/>
          </w:tcPr>
          <w:p w:rsidR="00FE1E10" w:rsidRPr="00FE1E10" w:rsidRDefault="00FE1E10" w:rsidP="00FE1E10">
            <w:pPr>
              <w:ind w:right="-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LES CONSEILS DU CABINET</w:t>
            </w:r>
          </w:p>
        </w:tc>
      </w:tr>
      <w:tr w:rsidR="00FE1E10" w:rsidRPr="00294D51" w:rsidTr="00C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FORME JURIDIQUE</w:t>
            </w:r>
          </w:p>
        </w:tc>
        <w:tc>
          <w:tcPr>
            <w:tcW w:w="16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 xml:space="preserve">Cette décision ne se prend pas à la légère, elle engage votre avenir professionnel et personnel. </w:t>
            </w:r>
          </w:p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 w:val="24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Vous hésitez dans le choix de la forme juridique de votre entreprise et souhaitez connaître toutes les possibilités qui s’offrent à vous ? Le cabinet CILEX vous permet d’optimiser votre situation en vous guidant dans le choix de votre statut juridique, fiscal et social.</w:t>
            </w:r>
          </w:p>
        </w:tc>
      </w:tr>
      <w:tr w:rsidR="00FE1E10" w:rsidRPr="00294D51" w:rsidTr="00C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DENOMINATION SOCIALE</w:t>
            </w:r>
          </w:p>
        </w:tc>
        <w:tc>
          <w:tcPr>
            <w:tcW w:w="1648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</w:tcPr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Créer une société passe par le choix de s</w:t>
            </w:r>
            <w:r w:rsidR="00AD38BF">
              <w:rPr>
                <w:rFonts w:ascii="Arial Narrow" w:hAnsi="Arial Narrow" w:cs="Helvetica-Condensed"/>
                <w:szCs w:val="24"/>
              </w:rPr>
              <w:t>on nom, juridiquement appelée</w:t>
            </w:r>
            <w:r w:rsidRPr="00294D51">
              <w:rPr>
                <w:rFonts w:ascii="Arial Narrow" w:hAnsi="Arial Narrow" w:cs="Helvetica-Condensed"/>
                <w:szCs w:val="24"/>
              </w:rPr>
              <w:t> </w:t>
            </w:r>
            <w:r w:rsidRPr="00294D51">
              <w:rPr>
                <w:rFonts w:ascii="Arial Narrow" w:hAnsi="Arial Narrow" w:cs="Helvetica-Condensed"/>
                <w:bCs/>
                <w:szCs w:val="24"/>
              </w:rPr>
              <w:t>dénomination sociale</w:t>
            </w:r>
            <w:r w:rsidRPr="00294D51">
              <w:rPr>
                <w:rFonts w:ascii="Arial Narrow" w:hAnsi="Arial Narrow" w:cs="Helvetica-Condensed"/>
                <w:szCs w:val="24"/>
              </w:rPr>
              <w:t>.</w:t>
            </w:r>
          </w:p>
          <w:p w:rsidR="00FE1E10" w:rsidRPr="00AD38BF" w:rsidRDefault="00FE1E10" w:rsidP="00906B2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906B2E">
              <w:rPr>
                <w:rFonts w:ascii="Arial Narrow" w:hAnsi="Arial Narrow" w:cs="Helvetica-Condensed"/>
                <w:szCs w:val="24"/>
                <w:u w:val="single"/>
              </w:rPr>
              <w:t>Remarque :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Vérifiez</w:t>
            </w:r>
            <w:r w:rsidRPr="00294D51">
              <w:rPr>
                <w:rFonts w:ascii="Arial Narrow" w:hAnsi="Arial Narrow" w:cs="Helvetica-Condensed"/>
                <w:szCs w:val="24"/>
              </w:rPr>
              <w:t xml:space="preserve"> le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nom des entreprises existantes. 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>Vous pouvez effectuer gratuitement cette recherche sur le site</w:t>
            </w:r>
            <w:r w:rsidRPr="00294D51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 </w:t>
            </w:r>
            <w:r w:rsidR="00906B2E" w:rsidRPr="00906B2E">
              <w:rPr>
                <w:rFonts w:ascii="Arial Narrow" w:hAnsi="Arial Narrow" w:cs="Arial"/>
                <w:shd w:val="clear" w:color="auto" w:fill="FFFFFF"/>
              </w:rPr>
              <w:t>www.infogreffe.fr</w:t>
            </w:r>
            <w:r w:rsidR="00906B2E">
              <w:rPr>
                <w:rFonts w:ascii="Arial Narrow" w:hAnsi="Arial Narrow" w:cs="Arial"/>
                <w:shd w:val="clear" w:color="auto" w:fill="FFFFFF"/>
              </w:rPr>
              <w:t xml:space="preserve"> qui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 xml:space="preserve"> vous donnera toutes l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es sociétés ayant le même nom. </w:t>
            </w:r>
          </w:p>
        </w:tc>
      </w:tr>
      <w:tr w:rsidR="00FE1E10" w:rsidRPr="00294D51" w:rsidTr="00C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OBJET SOCIAL</w:t>
            </w:r>
          </w:p>
        </w:tc>
        <w:tc>
          <w:tcPr>
            <w:tcW w:w="16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Default="00FE1E10" w:rsidP="00A93C48">
            <w:pPr>
              <w:ind w:right="-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>L'objet social ou objet statutaire détermine les activités que va exercer la société</w:t>
            </w:r>
          </w:p>
          <w:p w:rsidR="00FE1E10" w:rsidRPr="00294D51" w:rsidRDefault="00FE1E10" w:rsidP="00A93C48">
            <w:pPr>
              <w:ind w:right="-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 xml:space="preserve">Vous connaissez évidement l'activité que votre société va exercer, pour autant vous devez également penser à ce qu'elle pourrait être amenée à faire. </w:t>
            </w:r>
          </w:p>
        </w:tc>
      </w:tr>
      <w:tr w:rsidR="00FE1E10" w:rsidRPr="00294D51" w:rsidTr="00C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ADRESSE DU SIEGE SOCIAL</w:t>
            </w:r>
          </w:p>
        </w:tc>
        <w:tc>
          <w:tcPr>
            <w:tcW w:w="1648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</w:tcPr>
          <w:p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bCs/>
                <w:szCs w:val="19"/>
                <w:shd w:val="clear" w:color="auto" w:fill="FFFFFF"/>
              </w:rPr>
              <w:t>Toute société doit avoir un siège social. Quelle que soit sa localisation, son rôle est avant tout juridique puisque c’est le lieu où est exercée la direction de la société.</w:t>
            </w:r>
          </w:p>
        </w:tc>
      </w:tr>
      <w:tr w:rsidR="00FE1E10" w:rsidRPr="00294D51" w:rsidTr="00C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MONTANT CAPITAL SOCIAL</w:t>
            </w:r>
          </w:p>
        </w:tc>
        <w:tc>
          <w:tcPr>
            <w:tcW w:w="16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Le capital social représente le montant des apports réalisés par les associés ou actionnaires lors de la création d'une société. Il est divisé en part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 sociale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, chacune ayant le même montant.</w:t>
            </w:r>
          </w:p>
          <w:p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De plus, il existe différentes notions d'apports qu'il est nécessaire de bien connaître avant de définir son capital social. N’hésitez pas à demander conseil, le cabinet saura répondre à vos interrogations. </w:t>
            </w:r>
          </w:p>
        </w:tc>
      </w:tr>
      <w:tr w:rsidR="00FE1E10" w:rsidRPr="00294D51" w:rsidTr="00C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NOM ET ADRESSE DE LA BANQUE</w:t>
            </w:r>
          </w:p>
        </w:tc>
        <w:tc>
          <w:tcPr>
            <w:tcW w:w="1648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</w:tcPr>
          <w:p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szCs w:val="26"/>
              </w:rPr>
              <w:t>Les apports en numéraires sont déposés sur le compte bancaire de la société.</w:t>
            </w:r>
          </w:p>
        </w:tc>
      </w:tr>
      <w:tr w:rsidR="00FE1E10" w:rsidRPr="00294D51" w:rsidTr="00C61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DEBUT DE L’ACTIVITE</w:t>
            </w:r>
          </w:p>
        </w:tc>
        <w:tc>
          <w:tcPr>
            <w:tcW w:w="16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</w:p>
        </w:tc>
      </w:tr>
      <w:tr w:rsidR="00FE1E10" w:rsidRPr="00294D51" w:rsidTr="00C61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CLOTURE DU 1</w:t>
            </w:r>
            <w:r w:rsidRPr="00FE1E10">
              <w:rPr>
                <w:rFonts w:ascii="Arial Narrow" w:hAnsi="Arial Narrow" w:cs="Arial"/>
                <w:sz w:val="26"/>
                <w:szCs w:val="26"/>
                <w:vertAlign w:val="superscript"/>
              </w:rPr>
              <w:t>er</w:t>
            </w:r>
            <w:r w:rsidRPr="00FE1E10">
              <w:rPr>
                <w:rFonts w:ascii="Arial Narrow" w:hAnsi="Arial Narrow" w:cs="Arial"/>
                <w:sz w:val="26"/>
                <w:szCs w:val="26"/>
              </w:rPr>
              <w:t xml:space="preserve"> BILAN</w:t>
            </w:r>
          </w:p>
        </w:tc>
        <w:tc>
          <w:tcPr>
            <w:tcW w:w="1648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29" w:type="pct"/>
          </w:tcPr>
          <w:p w:rsidR="00FE1E10" w:rsidRPr="00294D51" w:rsidRDefault="00906B2E" w:rsidP="00197A2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 xml:space="preserve">Exemple : Clôture de l’exercice au 31 décembre   </w:t>
            </w:r>
          </w:p>
        </w:tc>
      </w:tr>
    </w:tbl>
    <w:tbl>
      <w:tblPr>
        <w:tblStyle w:val="Listeclaire-Accent1"/>
        <w:tblpPr w:leftFromText="141" w:rightFromText="141" w:vertAnchor="page" w:horzAnchor="margin" w:tblpY="1666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AD38BF" w:rsidRPr="00294D51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2/ ELEMENTS RELATIFS AU GERANT OU AU DIRIGEANT</w:t>
            </w:r>
          </w:p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80" w:type="pct"/>
            <w:vAlign w:val="center"/>
          </w:tcPr>
          <w:p w:rsidR="00AD38BF" w:rsidRPr="00AD38BF" w:rsidRDefault="00AD38BF" w:rsidP="00AD38BF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NOM ET PRENOM DU PERE</w:t>
            </w:r>
          </w:p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ET DE LA MERE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PERSONELLE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N° SECURITE SOCIALE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STATUT</w:t>
            </w:r>
          </w:p>
          <w:p w:rsidR="00AD38BF" w:rsidRPr="001F5949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b w:val="0"/>
                <w:sz w:val="26"/>
                <w:szCs w:val="26"/>
              </w:rPr>
            </w:pPr>
            <w:r w:rsidRPr="001F5949">
              <w:rPr>
                <w:rFonts w:ascii="Arial Narrow" w:hAnsi="Arial Narrow" w:cs="Arial"/>
                <w:b w:val="0"/>
                <w:sz w:val="26"/>
                <w:szCs w:val="26"/>
              </w:rPr>
              <w:t>(régime matrimonial, célibataire, divorcé)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</w:tcPr>
          <w:p w:rsidR="00AD38BF" w:rsidRPr="00AD38BF" w:rsidRDefault="00AD38BF" w:rsidP="00BF561C">
            <w:pPr>
              <w:tabs>
                <w:tab w:val="left" w:pos="2690"/>
              </w:tabs>
              <w:ind w:right="-108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 w:rsidR="00C61CE2"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CAPITAL SOCIAL  </w:t>
            </w:r>
            <w:r w:rsidR="00BF561C" w:rsidRPr="00C61CE2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 Ex : </w:t>
            </w:r>
            <w:r w:rsidR="00BF561C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100% </w:t>
            </w:r>
            <w:r w:rsidR="0068785E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>si EURL ou SASU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Default="001F5949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b w:val="0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Si gérant majoritaire, indiquer les p</w:t>
            </w:r>
            <w:r w:rsidR="00AD38BF" w:rsidRPr="00AD38BF">
              <w:rPr>
                <w:rFonts w:ascii="Arial Narrow" w:hAnsi="Arial Narrow" w:cs="Arial"/>
                <w:sz w:val="26"/>
                <w:szCs w:val="26"/>
              </w:rPr>
              <w:t>ersonnes</w:t>
            </w:r>
            <w:r w:rsidR="00C61CE2">
              <w:rPr>
                <w:rFonts w:ascii="Arial Narrow" w:hAnsi="Arial Narrow" w:cs="Arial"/>
                <w:sz w:val="26"/>
                <w:szCs w:val="26"/>
              </w:rPr>
              <w:t xml:space="preserve"> hors gérant</w:t>
            </w:r>
            <w:r w:rsidR="00AD38BF" w:rsidRPr="00AD38BF">
              <w:rPr>
                <w:rFonts w:ascii="Arial Narrow" w:hAnsi="Arial Narrow" w:cs="Arial"/>
                <w:sz w:val="26"/>
                <w:szCs w:val="26"/>
              </w:rPr>
              <w:t xml:space="preserve"> demandant à bénéficier de l’assurance maladie du déclarant </w:t>
            </w:r>
            <w:r w:rsidR="00AD38BF" w:rsidRPr="001F5949">
              <w:rPr>
                <w:rFonts w:ascii="Arial Narrow" w:hAnsi="Arial Narrow" w:cs="Arial"/>
                <w:b w:val="0"/>
                <w:sz w:val="26"/>
                <w:szCs w:val="26"/>
              </w:rPr>
              <w:t xml:space="preserve">(nom, prénom, date et lieu de naissance, nationalité et </w:t>
            </w:r>
            <w:proofErr w:type="spellStart"/>
            <w:r w:rsidR="00AD38BF" w:rsidRPr="001F5949">
              <w:rPr>
                <w:rFonts w:ascii="Arial Narrow" w:hAnsi="Arial Narrow" w:cs="Arial"/>
                <w:b w:val="0"/>
                <w:sz w:val="26"/>
                <w:szCs w:val="26"/>
              </w:rPr>
              <w:t>n°SS</w:t>
            </w:r>
            <w:proofErr w:type="spellEnd"/>
            <w:r w:rsidR="00AD38BF" w:rsidRPr="001F5949">
              <w:rPr>
                <w:rFonts w:ascii="Arial Narrow" w:hAnsi="Arial Narrow" w:cs="Arial"/>
                <w:b w:val="0"/>
                <w:sz w:val="26"/>
                <w:szCs w:val="26"/>
              </w:rPr>
              <w:t>)</w:t>
            </w:r>
          </w:p>
          <w:p w:rsidR="00C61CE2" w:rsidRPr="00C61CE2" w:rsidRDefault="00C61CE2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C61CE2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>Ex : Conjoint ne travaillant pas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</w:tcPr>
          <w:p w:rsidR="00AD38BF" w:rsidRP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Si exercice antérieur d’une activité non salariée, préciser laquelle : </w:t>
            </w:r>
            <w:proofErr w:type="spellStart"/>
            <w:r w:rsidRPr="001F5949">
              <w:rPr>
                <w:rFonts w:ascii="Arial Narrow" w:hAnsi="Arial Narrow" w:cs="Arial"/>
                <w:b w:val="0"/>
                <w:sz w:val="26"/>
                <w:szCs w:val="26"/>
              </w:rPr>
              <w:t>Dpt</w:t>
            </w:r>
            <w:proofErr w:type="spellEnd"/>
            <w:r w:rsidRPr="001F5949">
              <w:rPr>
                <w:rFonts w:ascii="Arial Narrow" w:hAnsi="Arial Narrow" w:cs="Arial"/>
                <w:b w:val="0"/>
                <w:sz w:val="26"/>
                <w:szCs w:val="26"/>
              </w:rPr>
              <w:t>, Commune, Date de cessation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38BF" w:rsidRDefault="00AD38BF" w:rsidP="00AD38BF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Demande d’ACCRE</w:t>
            </w:r>
          </w:p>
          <w:p w:rsidR="00233355" w:rsidRPr="00233355" w:rsidRDefault="00233355" w:rsidP="00802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b w:val="0"/>
                <w:sz w:val="26"/>
                <w:szCs w:val="26"/>
              </w:rPr>
            </w:pPr>
            <w:r>
              <w:rPr>
                <w:rFonts w:ascii="Arial Narrow" w:hAnsi="Arial Narrow" w:cs="Arial"/>
                <w:b w:val="0"/>
                <w:sz w:val="26"/>
                <w:szCs w:val="26"/>
              </w:rPr>
              <w:t>(pour plus d’informations, voir p.</w:t>
            </w:r>
            <w:r w:rsidR="00802949">
              <w:rPr>
                <w:rFonts w:ascii="Arial Narrow" w:hAnsi="Arial Narrow" w:cs="Arial"/>
                <w:b w:val="0"/>
                <w:sz w:val="26"/>
                <w:szCs w:val="26"/>
              </w:rPr>
              <w:t>3</w:t>
            </w:r>
            <w:r>
              <w:rPr>
                <w:rFonts w:ascii="Arial Narrow" w:hAnsi="Arial Narrow" w:cs="Arial"/>
                <w:b w:val="0"/>
                <w:sz w:val="26"/>
                <w:szCs w:val="26"/>
              </w:rPr>
              <w:t>)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68E1" w:rsidRDefault="00FF02D5" w:rsidP="008468E1">
            <w:pPr>
              <w:ind w:left="1215"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6"/>
              </w:rPr>
            </w:pPr>
            <w:sdt>
              <w:sdtPr>
                <w:rPr>
                  <w:rFonts w:ascii="Arial Narrow" w:hAnsi="Arial Narrow" w:cs="Arial"/>
                  <w:sz w:val="24"/>
                  <w:szCs w:val="26"/>
                </w:rPr>
                <w:id w:val="22080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8E1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1F5949">
              <w:rPr>
                <w:rFonts w:ascii="Arial Narrow" w:hAnsi="Arial Narrow" w:cs="Arial"/>
                <w:sz w:val="24"/>
                <w:szCs w:val="26"/>
              </w:rPr>
              <w:t xml:space="preserve"> </w:t>
            </w:r>
            <w:r w:rsidR="00AD38BF" w:rsidRPr="00A14C43">
              <w:rPr>
                <w:rFonts w:ascii="Arial Narrow" w:hAnsi="Arial Narrow" w:cs="Arial"/>
                <w:sz w:val="24"/>
                <w:szCs w:val="26"/>
              </w:rPr>
              <w:t>OUI</w:t>
            </w:r>
            <w:r w:rsidR="008468E1">
              <w:rPr>
                <w:rFonts w:ascii="Arial Narrow" w:hAnsi="Arial Narrow" w:cs="Arial"/>
                <w:sz w:val="24"/>
                <w:szCs w:val="26"/>
              </w:rPr>
              <w:t>, je souhaite demander l’ACCRE</w:t>
            </w:r>
          </w:p>
          <w:p w:rsidR="00AD38BF" w:rsidRPr="00D573DC" w:rsidRDefault="00FF02D5" w:rsidP="008468E1">
            <w:pPr>
              <w:ind w:left="1215"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6"/>
              </w:rPr>
            </w:pPr>
            <w:sdt>
              <w:sdtPr>
                <w:rPr>
                  <w:rFonts w:ascii="Arial Narrow" w:hAnsi="Arial Narrow" w:cs="Arial"/>
                  <w:sz w:val="24"/>
                  <w:szCs w:val="26"/>
                </w:rPr>
                <w:id w:val="-1870371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1CE2">
                  <w:rPr>
                    <w:rFonts w:ascii="MS Gothic" w:eastAsia="MS Gothic" w:hAnsi="MS Gothic" w:cs="Arial" w:hint="eastAsia"/>
                    <w:sz w:val="24"/>
                    <w:szCs w:val="26"/>
                  </w:rPr>
                  <w:t>☐</w:t>
                </w:r>
              </w:sdtContent>
            </w:sdt>
            <w:r w:rsidR="001F5949">
              <w:rPr>
                <w:rFonts w:ascii="Arial Narrow" w:hAnsi="Arial Narrow" w:cs="Arial"/>
                <w:sz w:val="24"/>
                <w:szCs w:val="26"/>
              </w:rPr>
              <w:t xml:space="preserve"> </w:t>
            </w:r>
            <w:r w:rsidR="00AD38BF" w:rsidRPr="00A14C43">
              <w:rPr>
                <w:rFonts w:ascii="Arial Narrow" w:hAnsi="Arial Narrow" w:cs="Arial"/>
                <w:sz w:val="24"/>
                <w:szCs w:val="26"/>
              </w:rPr>
              <w:t>NON</w:t>
            </w:r>
            <w:r w:rsidR="008468E1">
              <w:rPr>
                <w:rFonts w:ascii="Arial Narrow" w:hAnsi="Arial Narrow" w:cs="Arial"/>
                <w:sz w:val="24"/>
                <w:szCs w:val="26"/>
              </w:rPr>
              <w:t>, je ne souhaite pas demander l’ACCRE</w:t>
            </w:r>
          </w:p>
        </w:tc>
      </w:tr>
    </w:tbl>
    <w:tbl>
      <w:tblPr>
        <w:tblStyle w:val="Listeclaire-Accent1"/>
        <w:tblpPr w:leftFromText="141" w:rightFromText="141" w:vertAnchor="page" w:horzAnchor="margin" w:tblpXSpec="center" w:tblpY="10396"/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12"/>
        <w:gridCol w:w="3386"/>
        <w:gridCol w:w="3384"/>
      </w:tblGrid>
      <w:tr w:rsidR="001F5949" w:rsidRPr="00EB7393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 w:val="restart"/>
            <w:vAlign w:val="center"/>
          </w:tcPr>
          <w:p w:rsidR="001F5949" w:rsidRPr="00AD38BF" w:rsidRDefault="001F5949" w:rsidP="00AD38BF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1F5949" w:rsidRPr="00AD38BF" w:rsidRDefault="001F5949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3/ ELEMENTS RELATIFS AU(X) AUTRE(S) ASSOCIE(S)</w:t>
            </w:r>
          </w:p>
          <w:p w:rsidR="001F5949" w:rsidRPr="00AD38BF" w:rsidRDefault="001F5949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69" w:type="pct"/>
            <w:gridSpan w:val="2"/>
            <w:vAlign w:val="center"/>
          </w:tcPr>
          <w:p w:rsidR="001F5949" w:rsidRPr="00AD38BF" w:rsidRDefault="001F5949" w:rsidP="00AD38BF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1F5949" w:rsidRPr="00EB7393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1F5949" w:rsidRPr="00AD38BF" w:rsidRDefault="001F5949" w:rsidP="00AD38BF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1F5949" w:rsidRPr="001F5949" w:rsidRDefault="001F5949" w:rsidP="00AD38BF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 xml:space="preserve">Associé(e) 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F5949" w:rsidRPr="001F5949" w:rsidRDefault="001F5949" w:rsidP="00AD38BF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>Associé(e)</w:t>
            </w:r>
          </w:p>
        </w:tc>
      </w:tr>
      <w:tr w:rsidR="001F5949" w:rsidRPr="00EB7393" w:rsidTr="00A75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1F5949" w:rsidRPr="00AD38BF" w:rsidRDefault="001F5949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1585" w:type="pct"/>
          </w:tcPr>
          <w:p w:rsidR="001F5949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F5949" w:rsidRPr="00EB7393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F5949" w:rsidRPr="00AD38BF" w:rsidRDefault="001F5949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PERSON</w:t>
            </w:r>
            <w:r w:rsidR="00802949">
              <w:rPr>
                <w:rFonts w:ascii="Arial Narrow" w:hAnsi="Arial Narrow" w:cs="Arial"/>
                <w:sz w:val="26"/>
                <w:szCs w:val="26"/>
              </w:rPr>
              <w:t>N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ELLE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:rsidR="001F5949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Pr="00EB7393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949" w:rsidRPr="00EB7393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F5949" w:rsidRPr="00EB7393" w:rsidTr="00A75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1F5949" w:rsidRPr="00AD38BF" w:rsidRDefault="001F5949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1585" w:type="pct"/>
          </w:tcPr>
          <w:p w:rsidR="001F5949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F5949" w:rsidRPr="00EB7393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F5949" w:rsidRPr="00AD38BF" w:rsidRDefault="001F5949" w:rsidP="001F5949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:rsidR="001F5949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Pr="00EB7393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5949" w:rsidRPr="00EB7393" w:rsidRDefault="001F5949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F5949" w:rsidRPr="00EB7393" w:rsidTr="00A75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1F5949" w:rsidRPr="00AD38BF" w:rsidRDefault="001F5949" w:rsidP="00C61CE2">
            <w:pPr>
              <w:tabs>
                <w:tab w:val="left" w:pos="2690"/>
              </w:tabs>
              <w:ind w:right="-108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 w:rsidR="00C61CE2"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CAPITAL SOCIAL</w:t>
            </w:r>
          </w:p>
        </w:tc>
        <w:tc>
          <w:tcPr>
            <w:tcW w:w="1585" w:type="pct"/>
          </w:tcPr>
          <w:p w:rsidR="001F5949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1F5949" w:rsidRPr="00EB7393" w:rsidRDefault="001F5949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:rsidR="00AD38BF" w:rsidRDefault="00AD38BF" w:rsidP="00AD38BF">
      <w:pPr>
        <w:tabs>
          <w:tab w:val="left" w:pos="1350"/>
        </w:tabs>
        <w:spacing w:after="0" w:line="240" w:lineRule="auto"/>
      </w:pPr>
    </w:p>
    <w:p w:rsidR="00AD38BF" w:rsidRDefault="00AD38BF" w:rsidP="00AD38BF">
      <w:pPr>
        <w:tabs>
          <w:tab w:val="left" w:pos="1350"/>
        </w:tabs>
        <w:spacing w:after="0" w:line="240" w:lineRule="auto"/>
      </w:pPr>
    </w:p>
    <w:p w:rsidR="00F86234" w:rsidRDefault="00F86234">
      <w:pPr>
        <w:rPr>
          <w:rFonts w:ascii="Arial Narrow" w:hAnsi="Arial Narrow" w:cs="Arial"/>
          <w:b/>
          <w:sz w:val="26"/>
          <w:szCs w:val="26"/>
          <w:u w:val="single"/>
        </w:rPr>
      </w:pPr>
    </w:p>
    <w:p w:rsidR="00F86234" w:rsidRDefault="00F86234" w:rsidP="00AD38BF">
      <w:pPr>
        <w:spacing w:after="0" w:line="240" w:lineRule="auto"/>
        <w:ind w:left="720"/>
        <w:jc w:val="both"/>
        <w:rPr>
          <w:rFonts w:ascii="Arial Narrow" w:hAnsi="Arial Narrow" w:cs="Arial"/>
          <w:b/>
          <w:sz w:val="26"/>
          <w:szCs w:val="26"/>
          <w:u w:val="single"/>
        </w:rPr>
      </w:pPr>
    </w:p>
    <w:p w:rsidR="00AD38BF" w:rsidRPr="00AD38BF" w:rsidRDefault="00AD38BF" w:rsidP="00AD38B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 w:rsidRPr="00AD38BF">
        <w:rPr>
          <w:rFonts w:ascii="Arial Narrow" w:hAnsi="Arial Narrow" w:cs="Arial"/>
          <w:b/>
          <w:color w:val="4F81BD" w:themeColor="accent1"/>
          <w:sz w:val="26"/>
          <w:szCs w:val="26"/>
        </w:rPr>
        <w:t>Pièces justificatives</w:t>
      </w:r>
    </w:p>
    <w:p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recto verso de la carte nationale d'identité ou copie du passeport en cours de validité</w:t>
      </w:r>
    </w:p>
    <w:p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justifiant siège social : Bail, contrat de domiciliation, quittance EDF, téléphone…</w:t>
      </w:r>
    </w:p>
    <w:p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notification Pôle Emploi si demande d’ACCRE</w:t>
      </w:r>
    </w:p>
    <w:p w:rsidR="00AD38BF" w:rsidRDefault="00AD38BF" w:rsidP="00AD38BF">
      <w:pPr>
        <w:tabs>
          <w:tab w:val="left" w:pos="1350"/>
        </w:tabs>
        <w:spacing w:after="0" w:line="240" w:lineRule="auto"/>
      </w:pPr>
    </w:p>
    <w:p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F86234" w:rsidRPr="00AD38BF" w:rsidRDefault="00F86234" w:rsidP="00F86234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>
        <w:rPr>
          <w:rFonts w:ascii="Arial Narrow" w:hAnsi="Arial Narrow" w:cs="Arial"/>
          <w:b/>
          <w:color w:val="4F81BD" w:themeColor="accent1"/>
          <w:sz w:val="26"/>
          <w:szCs w:val="26"/>
        </w:rPr>
        <w:t xml:space="preserve">Informations complémentaires : </w:t>
      </w:r>
    </w:p>
    <w:p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8B2DDC" w:rsidRDefault="008B2DDC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Pour bénéficier de l</w:t>
      </w:r>
      <w:r w:rsidRPr="00694F7E">
        <w:rPr>
          <w:rFonts w:ascii="Arial Narrow" w:hAnsi="Arial Narrow" w:cs="Arial"/>
          <w:b/>
          <w:color w:val="242424"/>
        </w:rPr>
        <w:t>'ACCRE</w:t>
      </w:r>
      <w:r w:rsidRPr="00A16DE6">
        <w:rPr>
          <w:rFonts w:ascii="Arial Narrow" w:hAnsi="Arial Narrow" w:cs="Arial"/>
          <w:color w:val="242424"/>
        </w:rPr>
        <w:t xml:space="preserve"> (Aide aux Chômeurs Créateurs Repreneurs d'Entreprise), il vous faut notamment remplir au minimum l'une des conditions suivantes :</w:t>
      </w:r>
    </w:p>
    <w:p w:rsidR="001F5949" w:rsidRPr="00A16DE6" w:rsidRDefault="001F5949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8B2DDC" w:rsidRPr="00A16DE6" w:rsidRDefault="008B2DDC" w:rsidP="00694F7E">
      <w:pPr>
        <w:numPr>
          <w:ilvl w:val="0"/>
          <w:numId w:val="1"/>
        </w:numPr>
        <w:shd w:val="clear" w:color="auto" w:fill="FFFFFF"/>
        <w:spacing w:after="0" w:line="316" w:lineRule="atLeast"/>
        <w:ind w:left="709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 xml:space="preserve">Etre demandeur d'emploi, indemnisé ou non, durant au moins 6 mois au cours des 18 derniers mois ; </w:t>
      </w:r>
    </w:p>
    <w:p w:rsidR="008B2DDC" w:rsidRDefault="008B2DDC" w:rsidP="00694F7E">
      <w:pPr>
        <w:numPr>
          <w:ilvl w:val="0"/>
          <w:numId w:val="1"/>
        </w:numPr>
        <w:shd w:val="clear" w:color="auto" w:fill="FFFFFF"/>
        <w:spacing w:after="0" w:line="316" w:lineRule="atLeast"/>
        <w:ind w:left="709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Bénéficier de minimas sociaux (RMI principalement) ; </w:t>
      </w:r>
    </w:p>
    <w:p w:rsidR="001F5949" w:rsidRPr="00A16DE6" w:rsidRDefault="001F5949" w:rsidP="001F5949">
      <w:pPr>
        <w:shd w:val="clear" w:color="auto" w:fill="FFFFFF"/>
        <w:spacing w:after="0" w:line="316" w:lineRule="atLeast"/>
        <w:ind w:left="709"/>
        <w:jc w:val="both"/>
        <w:rPr>
          <w:rFonts w:ascii="Arial Narrow" w:hAnsi="Arial Narrow" w:cs="Arial"/>
          <w:color w:val="242424"/>
        </w:rPr>
      </w:pPr>
    </w:p>
    <w:p w:rsidR="008B2DDC" w:rsidRDefault="008B2DDC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En outre, pour bénéficier de l'ACCRE, le futur créateur ou repreneur doit assurer la gestion et le pilotage de son entreprise et donc détenir plus de 50% du capital ou au moins 1/3 s'il devient dirigeant de la société (et si un associé ne détient pas plus de la moitié du capital).</w:t>
      </w:r>
    </w:p>
    <w:p w:rsidR="001F5949" w:rsidRPr="00A16DE6" w:rsidRDefault="001F5949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8B2DDC" w:rsidRPr="00A16DE6" w:rsidRDefault="008B2DDC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L'ACCRE permet à ses bénéficiaires de profiter de plusieurs avantages à savoir :</w:t>
      </w:r>
    </w:p>
    <w:p w:rsidR="008B2DDC" w:rsidRPr="00A16DE6" w:rsidRDefault="008B2DDC" w:rsidP="008B2DDC">
      <w:pPr>
        <w:numPr>
          <w:ilvl w:val="0"/>
          <w:numId w:val="1"/>
        </w:numPr>
        <w:shd w:val="clear" w:color="auto" w:fill="FFFFFF"/>
        <w:spacing w:after="0" w:line="316" w:lineRule="atLeast"/>
        <w:ind w:left="709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Une exonération de charges sociales durant un an : assurance maladie, maternité, invalidité, décès, prestations familiales, retraite de base etc.</w:t>
      </w:r>
    </w:p>
    <w:p w:rsidR="008B2DDC" w:rsidRPr="00A16DE6" w:rsidRDefault="008B2DDC" w:rsidP="008B2DDC">
      <w:pPr>
        <w:numPr>
          <w:ilvl w:val="0"/>
          <w:numId w:val="1"/>
        </w:numPr>
        <w:shd w:val="clear" w:color="auto" w:fill="FFFFFF"/>
        <w:spacing w:after="0" w:line="316" w:lineRule="atLeast"/>
        <w:ind w:left="709"/>
        <w:jc w:val="both"/>
        <w:rPr>
          <w:rFonts w:ascii="Arial Narrow" w:hAnsi="Arial Narrow" w:cs="Arial"/>
          <w:color w:val="242424"/>
        </w:rPr>
      </w:pPr>
      <w:r w:rsidRPr="00A16DE6">
        <w:rPr>
          <w:rFonts w:ascii="Arial Narrow" w:hAnsi="Arial Narrow" w:cs="Arial"/>
          <w:color w:val="242424"/>
        </w:rPr>
        <w:t>Le maintien des minimas sociaux durant les</w:t>
      </w:r>
      <w:r>
        <w:rPr>
          <w:rFonts w:ascii="Arial Narrow" w:hAnsi="Arial Narrow" w:cs="Arial"/>
          <w:color w:val="242424"/>
        </w:rPr>
        <w:t xml:space="preserve"> premiers mois de l'activité ou le versement en capital.</w:t>
      </w:r>
    </w:p>
    <w:p w:rsidR="008B2DDC" w:rsidRPr="00A16DE6" w:rsidRDefault="008B2DDC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8B2DDC" w:rsidRPr="00F86234" w:rsidRDefault="008B2DDC" w:rsidP="008B2DDC">
      <w:pPr>
        <w:shd w:val="clear" w:color="auto" w:fill="FFFFFF"/>
        <w:spacing w:after="0" w:line="316" w:lineRule="atLeast"/>
        <w:jc w:val="center"/>
        <w:rPr>
          <w:rFonts w:ascii="Arial Narrow" w:hAnsi="Arial Narrow" w:cs="Arial"/>
          <w:b/>
          <w:color w:val="242424"/>
        </w:rPr>
      </w:pPr>
      <w:r w:rsidRPr="00F86234">
        <w:rPr>
          <w:rFonts w:ascii="Arial Narrow" w:hAnsi="Arial Narrow" w:cs="Arial"/>
          <w:b/>
          <w:color w:val="242424"/>
        </w:rPr>
        <w:t>Vous souhaitez bénéficier de l’ACCRE ? N’hésitez pas à demander conseil au cabinet CILEX !</w:t>
      </w:r>
    </w:p>
    <w:p w:rsidR="00AD38BF" w:rsidRPr="00AD38BF" w:rsidRDefault="00AD38BF" w:rsidP="00AD38BF">
      <w:pPr>
        <w:tabs>
          <w:tab w:val="left" w:pos="1350"/>
        </w:tabs>
        <w:spacing w:after="0" w:line="240" w:lineRule="auto"/>
      </w:pPr>
    </w:p>
    <w:sectPr w:rsidR="00AD38BF" w:rsidRPr="00AD38BF" w:rsidSect="00C61CE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E7" w:rsidRDefault="006455E7" w:rsidP="006455E7">
      <w:pPr>
        <w:spacing w:after="0" w:line="240" w:lineRule="auto"/>
      </w:pPr>
      <w:r>
        <w:separator/>
      </w:r>
    </w:p>
  </w:endnote>
  <w:endnote w:type="continuationSeparator" w:id="0">
    <w:p w:rsidR="006455E7" w:rsidRDefault="006455E7" w:rsidP="0064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1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6234" w:rsidRDefault="00F8623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234" w:rsidRDefault="00F8623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E7" w:rsidRDefault="006455E7" w:rsidP="006455E7">
      <w:pPr>
        <w:spacing w:after="0" w:line="240" w:lineRule="auto"/>
      </w:pPr>
      <w:r>
        <w:separator/>
      </w:r>
    </w:p>
  </w:footnote>
  <w:footnote w:type="continuationSeparator" w:id="0">
    <w:p w:rsidR="006455E7" w:rsidRDefault="006455E7" w:rsidP="0064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RDefault="006455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133F0D" wp14:editId="6566787D">
          <wp:simplePos x="0" y="0"/>
          <wp:positionH relativeFrom="column">
            <wp:posOffset>-51435</wp:posOffset>
          </wp:positionH>
          <wp:positionV relativeFrom="paragraph">
            <wp:posOffset>-361315</wp:posOffset>
          </wp:positionV>
          <wp:extent cx="1075055" cy="7334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1138" r="66336" b="84767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>
    <w:nsid w:val="1D0E543A"/>
    <w:multiLevelType w:val="hybridMultilevel"/>
    <w:tmpl w:val="B6C41386"/>
    <w:lvl w:ilvl="0" w:tplc="16C4AE9A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53F1668"/>
    <w:multiLevelType w:val="hybridMultilevel"/>
    <w:tmpl w:val="71E02A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540AB"/>
    <w:multiLevelType w:val="hybridMultilevel"/>
    <w:tmpl w:val="77AC8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A6698B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28E9"/>
    <w:multiLevelType w:val="hybridMultilevel"/>
    <w:tmpl w:val="60309A8E"/>
    <w:lvl w:ilvl="0" w:tplc="CF5A6A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E7"/>
    <w:rsid w:val="00197A25"/>
    <w:rsid w:val="001F5949"/>
    <w:rsid w:val="00233355"/>
    <w:rsid w:val="00313820"/>
    <w:rsid w:val="00401717"/>
    <w:rsid w:val="006455E7"/>
    <w:rsid w:val="0068785E"/>
    <w:rsid w:val="00694F7E"/>
    <w:rsid w:val="00802949"/>
    <w:rsid w:val="008468E1"/>
    <w:rsid w:val="008B2DDC"/>
    <w:rsid w:val="00906B2E"/>
    <w:rsid w:val="00A75596"/>
    <w:rsid w:val="00AD38BF"/>
    <w:rsid w:val="00B5056B"/>
    <w:rsid w:val="00B76063"/>
    <w:rsid w:val="00BF561C"/>
    <w:rsid w:val="00C61CE2"/>
    <w:rsid w:val="00D13CED"/>
    <w:rsid w:val="00D573DC"/>
    <w:rsid w:val="00E473FC"/>
    <w:rsid w:val="00F717AA"/>
    <w:rsid w:val="00F86234"/>
    <w:rsid w:val="00FA7F4B"/>
    <w:rsid w:val="00FE1E10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7"/>
  </w:style>
  <w:style w:type="paragraph" w:styleId="Pieddepage">
    <w:name w:val="footer"/>
    <w:basedOn w:val="Normal"/>
    <w:link w:val="Pieddepag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7"/>
  </w:style>
  <w:style w:type="character" w:customStyle="1" w:styleId="apple-converted-space">
    <w:name w:val="apple-converted-space"/>
    <w:basedOn w:val="Policepardfaut"/>
    <w:rsid w:val="00FE1E10"/>
  </w:style>
  <w:style w:type="table" w:styleId="Listeclaire-Accent1">
    <w:name w:val="Light List Accent 1"/>
    <w:basedOn w:val="TableauNormal"/>
    <w:uiPriority w:val="61"/>
    <w:rsid w:val="00FE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rsid w:val="00A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D38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notedefin">
    <w:name w:val="endnote reference"/>
    <w:rsid w:val="00AD38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7"/>
  </w:style>
  <w:style w:type="paragraph" w:styleId="Pieddepage">
    <w:name w:val="footer"/>
    <w:basedOn w:val="Normal"/>
    <w:link w:val="Pieddepag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7"/>
  </w:style>
  <w:style w:type="character" w:customStyle="1" w:styleId="apple-converted-space">
    <w:name w:val="apple-converted-space"/>
    <w:basedOn w:val="Policepardfaut"/>
    <w:rsid w:val="00FE1E10"/>
  </w:style>
  <w:style w:type="table" w:styleId="Listeclaire-Accent1">
    <w:name w:val="Light List Accent 1"/>
    <w:basedOn w:val="TableauNormal"/>
    <w:uiPriority w:val="61"/>
    <w:rsid w:val="00FE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rsid w:val="00A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D38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notedefin">
    <w:name w:val="endnote reference"/>
    <w:rsid w:val="00AD38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85B6-3941-DE4B-8604-25C31D37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cilex</dc:creator>
  <cp:lastModifiedBy>BRUNO HISTRIMONT</cp:lastModifiedBy>
  <cp:revision>2</cp:revision>
  <cp:lastPrinted>2016-07-21T15:51:00Z</cp:lastPrinted>
  <dcterms:created xsi:type="dcterms:W3CDTF">2018-05-15T19:37:00Z</dcterms:created>
  <dcterms:modified xsi:type="dcterms:W3CDTF">2018-05-15T19:37:00Z</dcterms:modified>
</cp:coreProperties>
</file>